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C4AF3A" w14:textId="77777777" w:rsidR="00DE0FA0" w:rsidRPr="004C450F" w:rsidRDefault="00DE0FA0" w:rsidP="007936F1">
      <w:pPr>
        <w:spacing w:line="360" w:lineRule="auto"/>
        <w:jc w:val="both"/>
        <w:rPr>
          <w:rFonts w:ascii="Times New Roman" w:hAnsi="Times New Roman" w:cs="Times New Roman"/>
          <w:sz w:val="8"/>
          <w:szCs w:val="8"/>
        </w:rPr>
      </w:pPr>
    </w:p>
    <w:p w14:paraId="2EBB1B56" w14:textId="087B74D8" w:rsidR="00E5246E" w:rsidRPr="004C450F" w:rsidRDefault="00E5246E" w:rsidP="00E5246E">
      <w:pPr>
        <w:pStyle w:val="NormalWeb"/>
        <w:jc w:val="center"/>
        <w:rPr>
          <w:rStyle w:val="Forte"/>
        </w:rPr>
      </w:pPr>
      <w:r w:rsidRPr="004C450F">
        <w:rPr>
          <w:rStyle w:val="Forte"/>
        </w:rPr>
        <w:t>PROJETO DE LEI Nº _____/202</w:t>
      </w:r>
      <w:r w:rsidR="007936F1" w:rsidRPr="004C450F">
        <w:rPr>
          <w:rStyle w:val="Forte"/>
        </w:rPr>
        <w:t>6</w:t>
      </w:r>
    </w:p>
    <w:p w14:paraId="342F0F1A" w14:textId="64143E9A" w:rsidR="00E5246E" w:rsidRPr="004C450F" w:rsidRDefault="00E5246E" w:rsidP="007936F1">
      <w:pPr>
        <w:pStyle w:val="NormalWeb"/>
        <w:spacing w:line="360" w:lineRule="auto"/>
        <w:ind w:left="2835"/>
        <w:jc w:val="both"/>
        <w:rPr>
          <w:b/>
          <w:bCs/>
        </w:rPr>
      </w:pPr>
      <w:r w:rsidRPr="004C450F">
        <w:rPr>
          <w:rStyle w:val="Forte"/>
        </w:rPr>
        <w:t>Dispõe sobre a ratificação do Protocolo de Intenções celebrado entre os Municípios de Campos do Jordão e Valinhos, que visa à constituição do Consórcio Público Intermunicipal de Cidades Inteligentes – CONACIN, e autoriza o Município de [NOME DO MUNICÍPIO] a integrar-se ao referido Consórcio Público, e dá outras providências.</w:t>
      </w:r>
    </w:p>
    <w:p w14:paraId="6DC4AA6D" w14:textId="77777777" w:rsidR="004C450F" w:rsidRDefault="00E5246E" w:rsidP="004C450F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450F">
        <w:rPr>
          <w:rFonts w:ascii="Times New Roman" w:hAnsi="Times New Roman" w:cs="Times New Roman"/>
          <w:color w:val="000000"/>
          <w:sz w:val="24"/>
          <w:szCs w:val="24"/>
        </w:rPr>
        <w:t xml:space="preserve">O </w:t>
      </w:r>
      <w:r w:rsidRPr="004C450F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Prefeito do Município de</w:t>
      </w:r>
      <w:r w:rsidRPr="004C450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936F1" w:rsidRPr="004C450F">
        <w:rPr>
          <w:rFonts w:ascii="Times New Roman" w:hAnsi="Times New Roman" w:cs="Times New Roman"/>
          <w:color w:val="000000"/>
          <w:sz w:val="24"/>
          <w:szCs w:val="24"/>
        </w:rPr>
        <w:t>_________</w:t>
      </w:r>
      <w:r w:rsidRPr="004C450F">
        <w:rPr>
          <w:rFonts w:ascii="Times New Roman" w:hAnsi="Times New Roman" w:cs="Times New Roman"/>
          <w:color w:val="000000"/>
          <w:sz w:val="24"/>
          <w:szCs w:val="24"/>
        </w:rPr>
        <w:t xml:space="preserve">, Estado de </w:t>
      </w:r>
      <w:r w:rsidR="007936F1" w:rsidRPr="004C450F">
        <w:rPr>
          <w:rFonts w:ascii="Times New Roman" w:hAnsi="Times New Roman" w:cs="Times New Roman"/>
          <w:color w:val="000000"/>
          <w:sz w:val="24"/>
          <w:szCs w:val="24"/>
        </w:rPr>
        <w:t>_________</w:t>
      </w:r>
      <w:r w:rsidRPr="004C450F">
        <w:rPr>
          <w:rFonts w:ascii="Times New Roman" w:hAnsi="Times New Roman" w:cs="Times New Roman"/>
          <w:color w:val="000000"/>
          <w:sz w:val="24"/>
          <w:szCs w:val="24"/>
        </w:rPr>
        <w:t>, no uso de suas atribuições que lhe são conferidas por lei, apresenta à judiciosa apreciação da Colenda Câmara de Vereadores o seguinte Projeto de Lei:</w:t>
      </w:r>
    </w:p>
    <w:p w14:paraId="4BE4FE44" w14:textId="451303CA" w:rsidR="00E5246E" w:rsidRDefault="00E5246E" w:rsidP="004C450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450F">
        <w:rPr>
          <w:rStyle w:val="Forte"/>
          <w:rFonts w:ascii="Times New Roman" w:hAnsi="Times New Roman" w:cs="Times New Roman"/>
          <w:sz w:val="24"/>
          <w:szCs w:val="24"/>
        </w:rPr>
        <w:t xml:space="preserve">Art. 1º </w:t>
      </w:r>
      <w:r w:rsidR="004C450F" w:rsidRPr="004C450F">
        <w:rPr>
          <w:rFonts w:ascii="Times New Roman" w:hAnsi="Times New Roman" w:cs="Times New Roman"/>
          <w:sz w:val="24"/>
          <w:szCs w:val="24"/>
        </w:rPr>
        <w:t xml:space="preserve">Fica autorizado o Poder Executivo, por intermédio da Secretaria Municipal de </w:t>
      </w:r>
      <w:r w:rsidR="004C450F">
        <w:rPr>
          <w:rFonts w:ascii="Times New Roman" w:hAnsi="Times New Roman" w:cs="Times New Roman"/>
          <w:sz w:val="24"/>
          <w:szCs w:val="24"/>
        </w:rPr>
        <w:t>[</w:t>
      </w:r>
      <w:r w:rsidR="004C450F">
        <w:rPr>
          <w:rFonts w:ascii="Times New Roman" w:hAnsi="Times New Roman" w:cs="Times New Roman"/>
          <w:b/>
          <w:bCs/>
          <w:sz w:val="24"/>
          <w:szCs w:val="24"/>
        </w:rPr>
        <w:t>NOME DA SECRETARIA</w:t>
      </w:r>
      <w:r w:rsidR="004C450F">
        <w:rPr>
          <w:rFonts w:ascii="Times New Roman" w:hAnsi="Times New Roman" w:cs="Times New Roman"/>
          <w:sz w:val="24"/>
          <w:szCs w:val="24"/>
        </w:rPr>
        <w:t>]</w:t>
      </w:r>
      <w:r w:rsidR="004C450F" w:rsidRPr="004C450F">
        <w:rPr>
          <w:rFonts w:ascii="Times New Roman" w:hAnsi="Times New Roman" w:cs="Times New Roman"/>
          <w:sz w:val="24"/>
          <w:szCs w:val="24"/>
        </w:rPr>
        <w:t>, a integrar o Consórcio Nacional de Cidades Inteligentes – CONACIN, com a finalidade de fomentar a cooperação técnica, científica e administrativa entre entes federativos, visando à implementação de políticas públicas e soluções tecnológicas voltadas ao desenvolvimento urbano sustentável, à transformação digital e à eficiência da gestão pública do Município de</w:t>
      </w:r>
      <w:r w:rsidR="004C450F">
        <w:rPr>
          <w:rFonts w:ascii="Times New Roman" w:hAnsi="Times New Roman" w:cs="Times New Roman"/>
          <w:sz w:val="24"/>
          <w:szCs w:val="24"/>
        </w:rPr>
        <w:t xml:space="preserve"> </w:t>
      </w:r>
      <w:r w:rsidR="004C450F" w:rsidRPr="004C450F">
        <w:rPr>
          <w:rFonts w:ascii="Times New Roman" w:hAnsi="Times New Roman" w:cs="Times New Roman"/>
          <w:b/>
          <w:bCs/>
          <w:sz w:val="24"/>
          <w:szCs w:val="24"/>
        </w:rPr>
        <w:t>[NOME DO MUNICÍPIO].</w:t>
      </w:r>
    </w:p>
    <w:p w14:paraId="29A805DC" w14:textId="749130E0" w:rsidR="004C450F" w:rsidRPr="004C450F" w:rsidRDefault="004C450F" w:rsidP="004C450F">
      <w:pPr>
        <w:pStyle w:val="MdParagraph"/>
        <w:spacing w:line="360" w:lineRule="auto"/>
      </w:pPr>
      <w:r>
        <w:rPr>
          <w:rStyle w:val="MdStrong"/>
        </w:rPr>
        <w:t>Art. 2º</w:t>
      </w:r>
      <w:r>
        <w:t xml:space="preserve"> O CONACIN </w:t>
      </w:r>
      <w:r w:rsidRPr="004C450F">
        <w:t>está</w:t>
      </w:r>
      <w:r>
        <w:t xml:space="preserve"> constituído sob a forma de consórcio público, nos termos da Lei Federal nº 11.107, de 6 de abril de 2005, e do Decreto Federal nº 6.017, de 17 de janeiro de 2007, observando-se as disposições do seu Estatuto Social e </w:t>
      </w:r>
      <w:r w:rsidRPr="004C450F">
        <w:t>do Contrato do CONACIN.</w:t>
      </w:r>
    </w:p>
    <w:p w14:paraId="257ED0F8" w14:textId="12DDB2E9" w:rsidR="007936F1" w:rsidRPr="004C450F" w:rsidRDefault="00E5246E" w:rsidP="00646388">
      <w:pPr>
        <w:pStyle w:val="Ttulo3"/>
        <w:spacing w:line="360" w:lineRule="auto"/>
        <w:rPr>
          <w:sz w:val="24"/>
          <w:szCs w:val="24"/>
        </w:rPr>
      </w:pPr>
      <w:r w:rsidRPr="004C450F">
        <w:rPr>
          <w:rStyle w:val="Forte"/>
          <w:b/>
          <w:bCs/>
          <w:sz w:val="24"/>
          <w:szCs w:val="24"/>
        </w:rPr>
        <w:t xml:space="preserve">Art. </w:t>
      </w:r>
      <w:r w:rsidRPr="004C450F">
        <w:rPr>
          <w:rStyle w:val="Forte"/>
          <w:sz w:val="24"/>
          <w:szCs w:val="24"/>
        </w:rPr>
        <w:t>3º</w:t>
      </w:r>
      <w:r w:rsidR="004C450F">
        <w:rPr>
          <w:rStyle w:val="Forte"/>
          <w:sz w:val="24"/>
          <w:szCs w:val="24"/>
        </w:rPr>
        <w:t xml:space="preserve"> </w:t>
      </w:r>
      <w:r w:rsidRPr="004C450F">
        <w:rPr>
          <w:b w:val="0"/>
          <w:bCs w:val="0"/>
          <w:sz w:val="24"/>
          <w:szCs w:val="24"/>
        </w:rPr>
        <w:t xml:space="preserve">A adesão ao </w:t>
      </w:r>
      <w:r w:rsidRPr="004C450F">
        <w:rPr>
          <w:sz w:val="24"/>
          <w:szCs w:val="24"/>
        </w:rPr>
        <w:t>CONACIN</w:t>
      </w:r>
      <w:r w:rsidRPr="004C450F">
        <w:rPr>
          <w:b w:val="0"/>
          <w:bCs w:val="0"/>
          <w:sz w:val="24"/>
          <w:szCs w:val="24"/>
        </w:rPr>
        <w:t xml:space="preserve"> implica a aceitação:</w:t>
      </w:r>
      <w:r w:rsidRPr="004C450F">
        <w:rPr>
          <w:sz w:val="24"/>
          <w:szCs w:val="24"/>
        </w:rPr>
        <w:br/>
        <w:t xml:space="preserve">I – </w:t>
      </w:r>
      <w:r w:rsidRPr="004C450F">
        <w:rPr>
          <w:b w:val="0"/>
          <w:bCs w:val="0"/>
          <w:sz w:val="24"/>
          <w:szCs w:val="24"/>
        </w:rPr>
        <w:t xml:space="preserve">do respectivo </w:t>
      </w:r>
      <w:r w:rsidRPr="004C450F">
        <w:rPr>
          <w:rStyle w:val="Forte"/>
          <w:sz w:val="24"/>
          <w:szCs w:val="24"/>
        </w:rPr>
        <w:t>Estatuto</w:t>
      </w:r>
      <w:r w:rsidRPr="004C450F">
        <w:rPr>
          <w:b w:val="0"/>
          <w:bCs w:val="0"/>
          <w:sz w:val="24"/>
          <w:szCs w:val="24"/>
        </w:rPr>
        <w:t>;</w:t>
      </w:r>
      <w:r w:rsidRPr="004C450F">
        <w:rPr>
          <w:sz w:val="24"/>
          <w:szCs w:val="24"/>
        </w:rPr>
        <w:br/>
        <w:t xml:space="preserve">II – </w:t>
      </w:r>
      <w:r w:rsidRPr="004C450F">
        <w:rPr>
          <w:b w:val="0"/>
          <w:bCs w:val="0"/>
          <w:sz w:val="24"/>
          <w:szCs w:val="24"/>
        </w:rPr>
        <w:t>do</w:t>
      </w:r>
      <w:r w:rsidRPr="004C450F">
        <w:rPr>
          <w:sz w:val="24"/>
          <w:szCs w:val="24"/>
        </w:rPr>
        <w:t xml:space="preserve"> </w:t>
      </w:r>
      <w:r w:rsidRPr="004C450F">
        <w:rPr>
          <w:rStyle w:val="Forte"/>
          <w:sz w:val="24"/>
          <w:szCs w:val="24"/>
        </w:rPr>
        <w:t>Contrato de Consórcio Público</w:t>
      </w:r>
      <w:r w:rsidRPr="004C450F">
        <w:rPr>
          <w:sz w:val="24"/>
          <w:szCs w:val="24"/>
        </w:rPr>
        <w:t>;</w:t>
      </w:r>
      <w:r w:rsidRPr="004C450F">
        <w:rPr>
          <w:sz w:val="24"/>
          <w:szCs w:val="24"/>
        </w:rPr>
        <w:br/>
        <w:t xml:space="preserve">III – </w:t>
      </w:r>
      <w:r w:rsidRPr="004C450F">
        <w:rPr>
          <w:b w:val="0"/>
          <w:bCs w:val="0"/>
          <w:sz w:val="24"/>
          <w:szCs w:val="24"/>
        </w:rPr>
        <w:t xml:space="preserve">das deliberações e resoluções aprovadas pela </w:t>
      </w:r>
      <w:r w:rsidRPr="004C450F">
        <w:rPr>
          <w:rStyle w:val="Forte"/>
          <w:sz w:val="24"/>
          <w:szCs w:val="24"/>
        </w:rPr>
        <w:t>Assembleia Geral do Consórcio</w:t>
      </w:r>
      <w:r w:rsidRPr="004C450F">
        <w:rPr>
          <w:sz w:val="24"/>
          <w:szCs w:val="24"/>
        </w:rPr>
        <w:t>;</w:t>
      </w:r>
      <w:r w:rsidRPr="004C450F">
        <w:rPr>
          <w:sz w:val="24"/>
          <w:szCs w:val="24"/>
        </w:rPr>
        <w:br/>
        <w:t xml:space="preserve">IV – </w:t>
      </w:r>
      <w:r w:rsidRPr="004C450F">
        <w:rPr>
          <w:b w:val="0"/>
          <w:bCs w:val="0"/>
          <w:sz w:val="24"/>
          <w:szCs w:val="24"/>
        </w:rPr>
        <w:t>do cumprimento das obrigações financeiras decorrentes dos contratos de rateio anuais e cotas de ingresso fixadas pela Assembleia Geral.</w:t>
      </w:r>
    </w:p>
    <w:p w14:paraId="63016492" w14:textId="77777777" w:rsidR="007936F1" w:rsidRPr="004C450F" w:rsidRDefault="007936F1">
      <w:pP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</w:pPr>
      <w:r w:rsidRPr="004C450F">
        <w:rPr>
          <w:rFonts w:ascii="Times New Roman" w:hAnsi="Times New Roman" w:cs="Times New Roman"/>
          <w:sz w:val="24"/>
          <w:szCs w:val="24"/>
        </w:rPr>
        <w:br w:type="page"/>
      </w:r>
    </w:p>
    <w:p w14:paraId="62709B6C" w14:textId="74C38DF3" w:rsidR="00E5246E" w:rsidRPr="004C450F" w:rsidRDefault="00E5246E" w:rsidP="004C450F">
      <w:pPr>
        <w:pStyle w:val="Ttulo3"/>
        <w:spacing w:line="360" w:lineRule="auto"/>
        <w:rPr>
          <w:b w:val="0"/>
          <w:bCs w:val="0"/>
          <w:sz w:val="24"/>
          <w:szCs w:val="24"/>
        </w:rPr>
      </w:pPr>
      <w:r w:rsidRPr="004C450F">
        <w:rPr>
          <w:rStyle w:val="Forte"/>
          <w:b/>
          <w:bCs/>
          <w:sz w:val="24"/>
          <w:szCs w:val="24"/>
        </w:rPr>
        <w:lastRenderedPageBreak/>
        <w:t xml:space="preserve">Art. 4º </w:t>
      </w:r>
      <w:r w:rsidRPr="004C450F">
        <w:rPr>
          <w:b w:val="0"/>
          <w:bCs w:val="0"/>
          <w:sz w:val="24"/>
          <w:szCs w:val="24"/>
        </w:rPr>
        <w:t xml:space="preserve">Fica o Chefe do Poder Executivo Municipal </w:t>
      </w:r>
      <w:r w:rsidRPr="004C450F">
        <w:rPr>
          <w:rStyle w:val="Forte"/>
          <w:sz w:val="24"/>
          <w:szCs w:val="24"/>
        </w:rPr>
        <w:t>autorizado a representar o Município junto ao CONACIN</w:t>
      </w:r>
      <w:r w:rsidRPr="004C450F">
        <w:rPr>
          <w:b w:val="0"/>
          <w:bCs w:val="0"/>
          <w:sz w:val="24"/>
          <w:szCs w:val="24"/>
        </w:rPr>
        <w:t>, podendo:</w:t>
      </w:r>
      <w:r w:rsidR="004C450F">
        <w:rPr>
          <w:b w:val="0"/>
          <w:bCs w:val="0"/>
          <w:sz w:val="24"/>
          <w:szCs w:val="24"/>
        </w:rPr>
        <w:br/>
      </w:r>
      <w:r w:rsidRPr="004C450F">
        <w:rPr>
          <w:sz w:val="24"/>
          <w:szCs w:val="24"/>
        </w:rPr>
        <w:t xml:space="preserve">I – </w:t>
      </w:r>
      <w:r w:rsidR="004C450F">
        <w:rPr>
          <w:b w:val="0"/>
          <w:bCs w:val="0"/>
          <w:sz w:val="24"/>
          <w:szCs w:val="24"/>
        </w:rPr>
        <w:t>s</w:t>
      </w:r>
      <w:r w:rsidR="004C450F" w:rsidRPr="004C450F">
        <w:rPr>
          <w:b w:val="0"/>
          <w:bCs w:val="0"/>
          <w:sz w:val="24"/>
          <w:szCs w:val="24"/>
        </w:rPr>
        <w:t>ubscrever</w:t>
      </w:r>
      <w:r w:rsidRPr="004C450F">
        <w:rPr>
          <w:b w:val="0"/>
          <w:bCs w:val="0"/>
          <w:sz w:val="24"/>
          <w:szCs w:val="24"/>
        </w:rPr>
        <w:t xml:space="preserve"> o Contrato de Consórcio Público e demais instrumentos necessários à formalização</w:t>
      </w:r>
      <w:r w:rsidR="004C450F">
        <w:rPr>
          <w:b w:val="0"/>
          <w:bCs w:val="0"/>
          <w:sz w:val="24"/>
          <w:szCs w:val="24"/>
        </w:rPr>
        <w:t xml:space="preserve"> da adesão;</w:t>
      </w:r>
      <w:r w:rsidR="004C450F">
        <w:rPr>
          <w:b w:val="0"/>
          <w:bCs w:val="0"/>
          <w:sz w:val="24"/>
          <w:szCs w:val="24"/>
        </w:rPr>
        <w:br/>
      </w:r>
      <w:r w:rsidRPr="004C450F">
        <w:rPr>
          <w:b w:val="0"/>
          <w:bCs w:val="0"/>
          <w:sz w:val="24"/>
          <w:szCs w:val="24"/>
        </w:rPr>
        <w:t xml:space="preserve">II – </w:t>
      </w:r>
      <w:r w:rsidR="004C450F">
        <w:rPr>
          <w:b w:val="0"/>
          <w:bCs w:val="0"/>
          <w:sz w:val="24"/>
          <w:szCs w:val="24"/>
        </w:rPr>
        <w:t>i</w:t>
      </w:r>
      <w:r w:rsidRPr="004C450F">
        <w:rPr>
          <w:b w:val="0"/>
          <w:bCs w:val="0"/>
          <w:sz w:val="24"/>
          <w:szCs w:val="24"/>
        </w:rPr>
        <w:t>ndicar representantes para participarem das Assembleias e órgãos colegiados do Consórcio;</w:t>
      </w:r>
      <w:r w:rsidRPr="004C450F">
        <w:rPr>
          <w:b w:val="0"/>
          <w:bCs w:val="0"/>
          <w:sz w:val="24"/>
          <w:szCs w:val="24"/>
        </w:rPr>
        <w:br/>
        <w:t>III – firmar contratos de rateio, programas, convênios e outros instrumentos necessários à execução das atividades consorciadas.</w:t>
      </w:r>
    </w:p>
    <w:p w14:paraId="082348B0" w14:textId="3FF93F83" w:rsidR="00E5246E" w:rsidRPr="004C450F" w:rsidRDefault="00E5246E" w:rsidP="004C450F">
      <w:pPr>
        <w:pStyle w:val="Ttulo3"/>
        <w:spacing w:line="360" w:lineRule="auto"/>
        <w:jc w:val="both"/>
        <w:rPr>
          <w:b w:val="0"/>
          <w:bCs w:val="0"/>
          <w:sz w:val="24"/>
          <w:szCs w:val="24"/>
        </w:rPr>
      </w:pPr>
      <w:r w:rsidRPr="004C450F">
        <w:rPr>
          <w:rStyle w:val="Forte"/>
          <w:b/>
          <w:bCs/>
          <w:sz w:val="24"/>
          <w:szCs w:val="24"/>
        </w:rPr>
        <w:t>Art. 5º</w:t>
      </w:r>
      <w:r w:rsidRPr="004C450F">
        <w:rPr>
          <w:rStyle w:val="Forte"/>
          <w:sz w:val="24"/>
          <w:szCs w:val="24"/>
        </w:rPr>
        <w:t xml:space="preserve"> </w:t>
      </w:r>
      <w:r w:rsidR="00F62318" w:rsidRPr="00F62318">
        <w:rPr>
          <w:b w:val="0"/>
          <w:bCs w:val="0"/>
          <w:sz w:val="24"/>
          <w:szCs w:val="24"/>
        </w:rPr>
        <w:t>Fica autorizada a abertura de créditos adicionais especiais ou suplementares para atender as despesas decorrentes da execução desta lei, consignando-as no orçamento vigente, bem como as providencias de adequações de compatibilidade com o Plano Plurianual e a Lei de Diretrizes Orçamentárias</w:t>
      </w:r>
      <w:r w:rsidRPr="004C450F">
        <w:rPr>
          <w:b w:val="0"/>
          <w:bCs w:val="0"/>
          <w:sz w:val="24"/>
          <w:szCs w:val="24"/>
        </w:rPr>
        <w:t>.</w:t>
      </w:r>
    </w:p>
    <w:p w14:paraId="1C318F57" w14:textId="0140CFF4" w:rsidR="00E5246E" w:rsidRPr="004C450F" w:rsidRDefault="00E5246E" w:rsidP="00E5246E">
      <w:pPr>
        <w:pStyle w:val="Ttulo3"/>
        <w:spacing w:line="360" w:lineRule="auto"/>
        <w:jc w:val="both"/>
        <w:rPr>
          <w:b w:val="0"/>
          <w:bCs w:val="0"/>
          <w:sz w:val="24"/>
          <w:szCs w:val="24"/>
        </w:rPr>
      </w:pPr>
      <w:r w:rsidRPr="004C450F">
        <w:rPr>
          <w:rStyle w:val="Forte"/>
          <w:b/>
          <w:bCs/>
          <w:sz w:val="24"/>
          <w:szCs w:val="24"/>
        </w:rPr>
        <w:t>Art. 6º</w:t>
      </w:r>
      <w:r w:rsidRPr="004C450F">
        <w:rPr>
          <w:rStyle w:val="Forte"/>
          <w:sz w:val="24"/>
          <w:szCs w:val="24"/>
        </w:rPr>
        <w:t xml:space="preserve"> </w:t>
      </w:r>
      <w:r w:rsidRPr="004C450F">
        <w:rPr>
          <w:b w:val="0"/>
          <w:bCs w:val="0"/>
          <w:sz w:val="24"/>
          <w:szCs w:val="24"/>
        </w:rPr>
        <w:t>Esta Lei entra em vigor na data de sua publicação.</w:t>
      </w:r>
    </w:p>
    <w:p w14:paraId="1171CBD0" w14:textId="77777777" w:rsidR="00E5246E" w:rsidRPr="004C450F" w:rsidRDefault="00E5246E" w:rsidP="00E5246E">
      <w:pPr>
        <w:rPr>
          <w:rFonts w:ascii="Times New Roman" w:hAnsi="Times New Roman" w:cs="Times New Roman"/>
          <w:sz w:val="24"/>
          <w:szCs w:val="24"/>
        </w:rPr>
      </w:pPr>
    </w:p>
    <w:p w14:paraId="6319EED4" w14:textId="77777777" w:rsidR="007936F1" w:rsidRPr="004C450F" w:rsidRDefault="007936F1" w:rsidP="00E5246E">
      <w:pPr>
        <w:rPr>
          <w:rFonts w:ascii="Times New Roman" w:hAnsi="Times New Roman" w:cs="Times New Roman"/>
          <w:sz w:val="24"/>
          <w:szCs w:val="24"/>
        </w:rPr>
      </w:pPr>
    </w:p>
    <w:p w14:paraId="6D6AFFB1" w14:textId="77777777" w:rsidR="007936F1" w:rsidRPr="004C450F" w:rsidRDefault="007936F1" w:rsidP="00E5246E">
      <w:pPr>
        <w:rPr>
          <w:rFonts w:ascii="Times New Roman" w:hAnsi="Times New Roman" w:cs="Times New Roman"/>
          <w:sz w:val="24"/>
          <w:szCs w:val="24"/>
        </w:rPr>
      </w:pPr>
    </w:p>
    <w:p w14:paraId="1248C5A0" w14:textId="20F6044E" w:rsidR="00E5246E" w:rsidRPr="004C450F" w:rsidRDefault="00E5246E" w:rsidP="00E5246E">
      <w:pPr>
        <w:jc w:val="center"/>
        <w:rPr>
          <w:rFonts w:ascii="Times New Roman" w:hAnsi="Times New Roman" w:cs="Times New Roman"/>
          <w:sz w:val="24"/>
          <w:szCs w:val="24"/>
        </w:rPr>
      </w:pPr>
      <w:r w:rsidRPr="004C450F">
        <w:rPr>
          <w:rFonts w:ascii="Times New Roman" w:hAnsi="Times New Roman" w:cs="Times New Roman"/>
          <w:sz w:val="24"/>
          <w:szCs w:val="24"/>
        </w:rPr>
        <w:t>Gabinete do Prefeito Municipal de [NOME DO MUNICÍPIO], [data].</w:t>
      </w:r>
    </w:p>
    <w:p w14:paraId="113DC818" w14:textId="77777777" w:rsidR="00E5246E" w:rsidRPr="004C450F" w:rsidRDefault="00E5246E" w:rsidP="00E5246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C690545" w14:textId="77777777" w:rsidR="007936F1" w:rsidRPr="004C450F" w:rsidRDefault="007936F1" w:rsidP="00E5246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7FB7AEB" w14:textId="77777777" w:rsidR="007936F1" w:rsidRPr="004C450F" w:rsidRDefault="007936F1" w:rsidP="00E5246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A9FC642" w14:textId="6EFBC8B7" w:rsidR="00E5246E" w:rsidRPr="004C450F" w:rsidRDefault="00E5246E" w:rsidP="00E5246E">
      <w:pPr>
        <w:jc w:val="center"/>
        <w:rPr>
          <w:rFonts w:ascii="Times New Roman" w:hAnsi="Times New Roman" w:cs="Times New Roman"/>
          <w:sz w:val="24"/>
          <w:szCs w:val="24"/>
        </w:rPr>
      </w:pPr>
      <w:r w:rsidRPr="004C450F">
        <w:rPr>
          <w:rStyle w:val="Forte"/>
          <w:rFonts w:ascii="Times New Roman" w:hAnsi="Times New Roman" w:cs="Times New Roman"/>
          <w:sz w:val="24"/>
          <w:szCs w:val="24"/>
        </w:rPr>
        <w:t>[NOME DO PREFEITO(A)]</w:t>
      </w:r>
      <w:r w:rsidRPr="004C450F">
        <w:rPr>
          <w:rFonts w:ascii="Times New Roman" w:hAnsi="Times New Roman" w:cs="Times New Roman"/>
          <w:sz w:val="24"/>
          <w:szCs w:val="24"/>
        </w:rPr>
        <w:br/>
        <w:t>Prefeito(a) Municipal</w:t>
      </w:r>
    </w:p>
    <w:p w14:paraId="05335C0C" w14:textId="77777777" w:rsidR="00C0498C" w:rsidRPr="004C450F" w:rsidRDefault="00C0498C" w:rsidP="00E5246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AA14161" w14:textId="77777777" w:rsidR="00C0498C" w:rsidRPr="004C450F" w:rsidRDefault="00C0498C" w:rsidP="00E5246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A0B8868" w14:textId="77777777" w:rsidR="00C0498C" w:rsidRPr="004C450F" w:rsidRDefault="00C0498C" w:rsidP="00E5246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5138960" w14:textId="77777777" w:rsidR="00C0498C" w:rsidRPr="004C450F" w:rsidRDefault="00C0498C" w:rsidP="00E5246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BFDF759" w14:textId="77777777" w:rsidR="00C0498C" w:rsidRPr="004C450F" w:rsidRDefault="00C0498C" w:rsidP="00E5246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60EEFF9" w14:textId="77777777" w:rsidR="00C0498C" w:rsidRPr="004C450F" w:rsidRDefault="00C0498C" w:rsidP="00E5246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5AEF5D2" w14:textId="77777777" w:rsidR="00C0498C" w:rsidRPr="004C450F" w:rsidRDefault="00C0498C" w:rsidP="00E5246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7F0892F" w14:textId="77777777" w:rsidR="00C0498C" w:rsidRPr="004C450F" w:rsidRDefault="00C0498C" w:rsidP="00E5246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976B363" w14:textId="76B0C697" w:rsidR="007936F1" w:rsidRPr="004C450F" w:rsidRDefault="007936F1">
      <w:pPr>
        <w:rPr>
          <w:rFonts w:ascii="Times New Roman" w:hAnsi="Times New Roman" w:cs="Times New Roman"/>
          <w:sz w:val="24"/>
          <w:szCs w:val="24"/>
        </w:rPr>
      </w:pPr>
    </w:p>
    <w:sectPr w:rsidR="007936F1" w:rsidRPr="004C450F" w:rsidSect="007936F1">
      <w:headerReference w:type="default" r:id="rId7"/>
      <w:footerReference w:type="default" r:id="rId8"/>
      <w:pgSz w:w="11906" w:h="16838"/>
      <w:pgMar w:top="1276" w:right="1701" w:bottom="1417" w:left="1701" w:header="708" w:footer="2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524BEF" w14:textId="77777777" w:rsidR="00006959" w:rsidRDefault="00006959" w:rsidP="00C403FB">
      <w:pPr>
        <w:spacing w:after="0" w:line="240" w:lineRule="auto"/>
      </w:pPr>
      <w:r>
        <w:separator/>
      </w:r>
    </w:p>
  </w:endnote>
  <w:endnote w:type="continuationSeparator" w:id="0">
    <w:p w14:paraId="46BCF7D7" w14:textId="77777777" w:rsidR="00006959" w:rsidRDefault="00006959" w:rsidP="00C403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084AF0" w14:textId="77777777" w:rsidR="00C403FB" w:rsidRPr="00B73994" w:rsidRDefault="00C403FB" w:rsidP="00C403FB">
    <w:pPr>
      <w:spacing w:after="0" w:line="240" w:lineRule="auto"/>
      <w:jc w:val="center"/>
      <w:rPr>
        <w:sz w:val="20"/>
        <w:szCs w:val="20"/>
      </w:rPr>
    </w:pPr>
    <w:r w:rsidRPr="00B73994">
      <w:rPr>
        <w:sz w:val="20"/>
        <w:szCs w:val="20"/>
      </w:rPr>
      <w:t>CONSORCIO PUBLICO INTERMUNICIPAL DE CIDADES INTELIGENTES – CONACIN</w:t>
    </w:r>
  </w:p>
  <w:p w14:paraId="3C2F9F3F" w14:textId="77777777" w:rsidR="00C403FB" w:rsidRPr="00B73994" w:rsidRDefault="00C403FB" w:rsidP="00C403FB">
    <w:pPr>
      <w:pStyle w:val="Rodap"/>
      <w:jc w:val="center"/>
      <w:rPr>
        <w:sz w:val="20"/>
        <w:szCs w:val="20"/>
      </w:rPr>
    </w:pPr>
    <w:r w:rsidRPr="00B73994">
      <w:rPr>
        <w:sz w:val="20"/>
        <w:szCs w:val="20"/>
      </w:rPr>
      <w:t>Av. Frei Orestes Girardi, 893 – Campos do Jordão - SP</w:t>
    </w:r>
    <w:r w:rsidRPr="00B73994">
      <w:rPr>
        <w:sz w:val="20"/>
        <w:szCs w:val="20"/>
      </w:rPr>
      <w:br/>
      <w:t>CNPJ: 63.191.279/0001-05</w:t>
    </w:r>
  </w:p>
  <w:p w14:paraId="6E0E293A" w14:textId="77777777" w:rsidR="00C403FB" w:rsidRDefault="00C403F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2A1772" w14:textId="77777777" w:rsidR="00006959" w:rsidRDefault="00006959" w:rsidP="00C403FB">
      <w:pPr>
        <w:spacing w:after="0" w:line="240" w:lineRule="auto"/>
      </w:pPr>
      <w:r>
        <w:separator/>
      </w:r>
    </w:p>
  </w:footnote>
  <w:footnote w:type="continuationSeparator" w:id="0">
    <w:p w14:paraId="3BBF4E0D" w14:textId="77777777" w:rsidR="00006959" w:rsidRDefault="00006959" w:rsidP="00C403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0730D1" w14:textId="7FE8E556" w:rsidR="00C403FB" w:rsidRDefault="00C403FB" w:rsidP="00C403FB">
    <w:pPr>
      <w:pStyle w:val="Cabealho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6D41A3B" wp14:editId="08780873">
          <wp:simplePos x="0" y="0"/>
          <wp:positionH relativeFrom="margin">
            <wp:posOffset>1433195</wp:posOffset>
          </wp:positionH>
          <wp:positionV relativeFrom="paragraph">
            <wp:posOffset>-229235</wp:posOffset>
          </wp:positionV>
          <wp:extent cx="2468584" cy="468351"/>
          <wp:effectExtent l="0" t="0" r="0" b="8255"/>
          <wp:wrapNone/>
          <wp:docPr id="64315531" name="Imagem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9743353" name="Imagem 183974335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68584" cy="4683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8B3111"/>
    <w:multiLevelType w:val="multilevel"/>
    <w:tmpl w:val="2D3240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E680CCE"/>
    <w:multiLevelType w:val="hybridMultilevel"/>
    <w:tmpl w:val="5CF82420"/>
    <w:lvl w:ilvl="0" w:tplc="2E803A48">
      <w:numFmt w:val="bullet"/>
      <w:lvlText w:val=""/>
      <w:lvlJc w:val="left"/>
      <w:pPr>
        <w:ind w:left="768" w:hanging="408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826764"/>
    <w:multiLevelType w:val="hybridMultilevel"/>
    <w:tmpl w:val="4F5869BC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D4304D5"/>
    <w:multiLevelType w:val="hybridMultilevel"/>
    <w:tmpl w:val="11C046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DE0B59"/>
    <w:multiLevelType w:val="multilevel"/>
    <w:tmpl w:val="098CA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2B261B4"/>
    <w:multiLevelType w:val="multilevel"/>
    <w:tmpl w:val="F41C6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5664062">
    <w:abstractNumId w:val="0"/>
  </w:num>
  <w:num w:numId="2" w16cid:durableId="152725923">
    <w:abstractNumId w:val="5"/>
  </w:num>
  <w:num w:numId="3" w16cid:durableId="2009281506">
    <w:abstractNumId w:val="4"/>
  </w:num>
  <w:num w:numId="4" w16cid:durableId="1988824329">
    <w:abstractNumId w:val="3"/>
  </w:num>
  <w:num w:numId="5" w16cid:durableId="1900361918">
    <w:abstractNumId w:val="1"/>
  </w:num>
  <w:num w:numId="6" w16cid:durableId="11689044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3FB"/>
    <w:rsid w:val="00006959"/>
    <w:rsid w:val="000E2E68"/>
    <w:rsid w:val="001575DC"/>
    <w:rsid w:val="00287ED2"/>
    <w:rsid w:val="002F35EA"/>
    <w:rsid w:val="0039711F"/>
    <w:rsid w:val="004108F0"/>
    <w:rsid w:val="00455A1C"/>
    <w:rsid w:val="00462B45"/>
    <w:rsid w:val="004A32EA"/>
    <w:rsid w:val="004C450F"/>
    <w:rsid w:val="00505746"/>
    <w:rsid w:val="00546D01"/>
    <w:rsid w:val="00646388"/>
    <w:rsid w:val="006F6C24"/>
    <w:rsid w:val="007936F1"/>
    <w:rsid w:val="008156FE"/>
    <w:rsid w:val="00816571"/>
    <w:rsid w:val="00866617"/>
    <w:rsid w:val="00947DD2"/>
    <w:rsid w:val="00996E16"/>
    <w:rsid w:val="00A5547E"/>
    <w:rsid w:val="00A64D5D"/>
    <w:rsid w:val="00A840D4"/>
    <w:rsid w:val="00AB0B3B"/>
    <w:rsid w:val="00B0529C"/>
    <w:rsid w:val="00B13857"/>
    <w:rsid w:val="00B47894"/>
    <w:rsid w:val="00C0498C"/>
    <w:rsid w:val="00C403FB"/>
    <w:rsid w:val="00C87ACC"/>
    <w:rsid w:val="00DC42F0"/>
    <w:rsid w:val="00DE0FA0"/>
    <w:rsid w:val="00DE2B35"/>
    <w:rsid w:val="00E27493"/>
    <w:rsid w:val="00E5246E"/>
    <w:rsid w:val="00EE4F50"/>
    <w:rsid w:val="00F62318"/>
    <w:rsid w:val="00F9251C"/>
    <w:rsid w:val="00FA2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23AFAD"/>
  <w15:chartTrackingRefBased/>
  <w15:docId w15:val="{5114D5F7-A3A1-4B99-ABC5-9A3DF45D4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E0FA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link w:val="Ttulo3Char"/>
    <w:uiPriority w:val="9"/>
    <w:qFormat/>
    <w:rsid w:val="00C403F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403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403FB"/>
  </w:style>
  <w:style w:type="paragraph" w:styleId="Rodap">
    <w:name w:val="footer"/>
    <w:basedOn w:val="Normal"/>
    <w:link w:val="RodapChar"/>
    <w:uiPriority w:val="99"/>
    <w:unhideWhenUsed/>
    <w:rsid w:val="00C403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403FB"/>
  </w:style>
  <w:style w:type="character" w:styleId="Forte">
    <w:name w:val="Strong"/>
    <w:basedOn w:val="Fontepargpadro"/>
    <w:uiPriority w:val="22"/>
    <w:qFormat/>
    <w:rsid w:val="00C403FB"/>
    <w:rPr>
      <w:b/>
      <w:bCs/>
    </w:rPr>
  </w:style>
  <w:style w:type="paragraph" w:styleId="NormalWeb">
    <w:name w:val="Normal (Web)"/>
    <w:basedOn w:val="Normal"/>
    <w:uiPriority w:val="99"/>
    <w:unhideWhenUsed/>
    <w:rsid w:val="00C403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Ttulo3Char">
    <w:name w:val="Título 3 Char"/>
    <w:basedOn w:val="Fontepargpadro"/>
    <w:link w:val="Ttulo3"/>
    <w:uiPriority w:val="9"/>
    <w:rsid w:val="00C403FB"/>
    <w:rPr>
      <w:rFonts w:ascii="Times New Roman" w:eastAsia="Times New Roman" w:hAnsi="Times New Roman" w:cs="Times New Roman"/>
      <w:b/>
      <w:bCs/>
      <w:kern w:val="0"/>
      <w:sz w:val="27"/>
      <w:szCs w:val="27"/>
      <w:lang w:eastAsia="pt-BR"/>
      <w14:ligatures w14:val="none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E0FA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MdParagraph">
    <w:name w:val="MdParagraph"/>
    <w:qFormat/>
    <w:rsid w:val="004C450F"/>
    <w:pPr>
      <w:spacing w:before="120" w:after="12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MdStrong">
    <w:name w:val="MdStrong"/>
    <w:uiPriority w:val="99"/>
    <w:unhideWhenUsed/>
    <w:qFormat/>
    <w:rsid w:val="004C450F"/>
    <w:rPr>
      <w:b/>
      <w:bCs/>
    </w:rPr>
  </w:style>
  <w:style w:type="character" w:styleId="Refdecomentrio">
    <w:name w:val="annotation reference"/>
    <w:basedOn w:val="Fontepargpadro"/>
    <w:uiPriority w:val="99"/>
    <w:semiHidden/>
    <w:unhideWhenUsed/>
    <w:rsid w:val="004C450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C450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C450F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7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7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6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404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Chesma Cléber José da Silva</dc:creator>
  <cp:keywords/>
  <dc:description/>
  <cp:lastModifiedBy>Rafael Costa</cp:lastModifiedBy>
  <cp:revision>3</cp:revision>
  <dcterms:created xsi:type="dcterms:W3CDTF">2026-02-06T19:33:00Z</dcterms:created>
  <dcterms:modified xsi:type="dcterms:W3CDTF">2026-03-03T13:54:00Z</dcterms:modified>
</cp:coreProperties>
</file>